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0D548" w14:textId="01716376" w:rsidR="00851637" w:rsidRPr="00E9673E" w:rsidRDefault="00851637" w:rsidP="00E9673E">
      <w:pPr>
        <w:ind w:right="-24"/>
        <w:jc w:val="right"/>
        <w:rPr>
          <w:rFonts w:ascii="Times New Roman" w:eastAsiaTheme="minorEastAsia" w:hAnsi="Times New Roman" w:cs="Times New Roman"/>
          <w:b/>
          <w:lang w:eastAsia="pl-PL"/>
        </w:rPr>
      </w:pPr>
      <w:r w:rsidRPr="00E900BC">
        <w:rPr>
          <w:rFonts w:ascii="Times New Roman" w:eastAsiaTheme="minorEastAsia" w:hAnsi="Times New Roman" w:cs="Times New Roman"/>
          <w:b/>
          <w:lang w:eastAsia="pl-PL"/>
        </w:rPr>
        <w:t>Załącznik nr 6 do SWZ</w:t>
      </w:r>
    </w:p>
    <w:p w14:paraId="26CE2865" w14:textId="3D88EC9F" w:rsidR="00851637" w:rsidRPr="00E900BC" w:rsidRDefault="00851637" w:rsidP="007B00C4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E900BC">
        <w:rPr>
          <w:rFonts w:ascii="Times New Roman" w:eastAsia="Times New Roman" w:hAnsi="Times New Roman" w:cs="Times New Roman"/>
          <w:b/>
        </w:rPr>
        <w:t xml:space="preserve">OŚWIADCZENIE </w:t>
      </w:r>
      <w:r w:rsidRPr="00E900BC">
        <w:rPr>
          <w:rFonts w:ascii="Times New Roman" w:eastAsia="Times New Roman" w:hAnsi="Times New Roman" w:cs="Times New Roman"/>
          <w:b/>
        </w:rPr>
        <w:br/>
        <w:t>O PRZYNALEŻNOŚCI LUB BRAKU PRZYNALEŻNOŚCI DO GRUPY KAPITAŁOWEJ</w:t>
      </w:r>
    </w:p>
    <w:p w14:paraId="4DF06F40" w14:textId="77777777" w:rsidR="00851637" w:rsidRPr="00E900BC" w:rsidRDefault="00851637" w:rsidP="0085163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1BE8CBCF" w14:textId="001A9392" w:rsidR="00851637" w:rsidRPr="00183B3E" w:rsidRDefault="00851637" w:rsidP="00CE13E5">
      <w:pPr>
        <w:jc w:val="both"/>
        <w:rPr>
          <w:rFonts w:ascii="Times New Roman" w:eastAsia="Times New Roman" w:hAnsi="Times New Roman" w:cs="Times New Roman"/>
          <w:b/>
          <w:bCs/>
          <w:i/>
          <w:iCs/>
          <w:kern w:val="2"/>
        </w:rPr>
      </w:pPr>
      <w:r w:rsidRPr="00E900BC">
        <w:rPr>
          <w:rFonts w:ascii="Times New Roman" w:eastAsia="Times New Roman" w:hAnsi="Times New Roman" w:cs="Times New Roman"/>
        </w:rPr>
        <w:t xml:space="preserve">Przystępując do udziału w postępowaniu o udzielenie zamówienia </w:t>
      </w:r>
      <w:r w:rsidR="002300FF">
        <w:rPr>
          <w:rFonts w:ascii="Times New Roman" w:eastAsia="Times New Roman" w:hAnsi="Times New Roman" w:cs="Times New Roman"/>
        </w:rPr>
        <w:t xml:space="preserve">publicznego </w:t>
      </w:r>
      <w:r w:rsidRPr="00E900BC">
        <w:rPr>
          <w:rFonts w:ascii="Times New Roman" w:eastAsia="Times New Roman" w:hAnsi="Times New Roman" w:cs="Times New Roman"/>
          <w:kern w:val="2"/>
        </w:rPr>
        <w:t>o nazwie</w:t>
      </w:r>
      <w:bookmarkStart w:id="0" w:name="bookmark1"/>
      <w:r w:rsidR="00DB027D">
        <w:rPr>
          <w:rFonts w:ascii="Times New Roman" w:eastAsia="Times New Roman" w:hAnsi="Times New Roman" w:cs="Times New Roman"/>
          <w:kern w:val="2"/>
        </w:rPr>
        <w:t>:</w:t>
      </w:r>
      <w:bookmarkEnd w:id="0"/>
      <w:r w:rsidR="00183B3E">
        <w:rPr>
          <w:rFonts w:ascii="Times New Roman" w:eastAsia="Times New Roman" w:hAnsi="Times New Roman" w:cs="Times New Roman"/>
          <w:kern w:val="2"/>
        </w:rPr>
        <w:t xml:space="preserve"> </w:t>
      </w:r>
      <w:r w:rsidR="00183B3E" w:rsidRPr="00183B3E">
        <w:rPr>
          <w:rFonts w:ascii="Times New Roman" w:eastAsia="Times New Roman" w:hAnsi="Times New Roman" w:cs="Times New Roman"/>
          <w:b/>
          <w:bCs/>
          <w:i/>
          <w:iCs/>
          <w:kern w:val="2"/>
          <w:lang w:bidi="pl-PL"/>
        </w:rPr>
        <w:t>„</w:t>
      </w:r>
      <w:r w:rsidR="003A699E" w:rsidRPr="003A699E">
        <w:rPr>
          <w:rFonts w:ascii="Times New Roman" w:eastAsia="Times New Roman" w:hAnsi="Times New Roman" w:cs="Times New Roman"/>
          <w:b/>
          <w:bCs/>
          <w:i/>
          <w:iCs/>
          <w:kern w:val="2"/>
          <w:lang w:bidi="pl-PL"/>
        </w:rPr>
        <w:t>Rozwój obszaru integracji społecznej i lokalnej – ochrona i zachowanie zabytkowego parku w Goruńsku</w:t>
      </w:r>
      <w:r w:rsidR="00183B3E" w:rsidRPr="00183B3E">
        <w:rPr>
          <w:rFonts w:ascii="Times New Roman" w:eastAsia="Times New Roman" w:hAnsi="Times New Roman" w:cs="Times New Roman"/>
          <w:b/>
          <w:bCs/>
          <w:i/>
          <w:iCs/>
          <w:kern w:val="2"/>
          <w:lang w:bidi="pl-PL"/>
        </w:rPr>
        <w:t>”</w:t>
      </w:r>
      <w:r w:rsidR="00355E4D">
        <w:rPr>
          <w:rFonts w:ascii="Times New Roman" w:eastAsia="Arial Unicode MS" w:hAnsi="Times New Roman" w:cs="Times New Roman"/>
          <w:b/>
          <w:bCs/>
          <w:i/>
          <w:color w:val="000000"/>
          <w:lang w:bidi="pl-PL"/>
        </w:rPr>
        <w:t>,</w:t>
      </w:r>
      <w:r w:rsidR="00185809">
        <w:rPr>
          <w:rFonts w:ascii="Times New Roman" w:eastAsia="Arial Unicode MS" w:hAnsi="Times New Roman" w:cs="Times New Roman"/>
          <w:b/>
          <w:bCs/>
          <w:iCs/>
          <w:color w:val="000000"/>
          <w:lang w:bidi="pl-PL"/>
        </w:rPr>
        <w:t xml:space="preserve"> </w:t>
      </w:r>
      <w:r w:rsidRPr="00E900BC">
        <w:rPr>
          <w:rFonts w:ascii="Times New Roman" w:eastAsia="Times New Roman" w:hAnsi="Times New Roman" w:cs="Times New Roman"/>
        </w:rPr>
        <w:t xml:space="preserve">prowadzonym </w:t>
      </w:r>
      <w:r w:rsidR="00F2736D">
        <w:rPr>
          <w:rFonts w:ascii="Times New Roman" w:eastAsia="Times New Roman" w:hAnsi="Times New Roman" w:cs="Times New Roman"/>
        </w:rPr>
        <w:t>na podstawie art. 275 pkt</w:t>
      </w:r>
      <w:r>
        <w:rPr>
          <w:rFonts w:ascii="Times New Roman" w:eastAsia="Times New Roman" w:hAnsi="Times New Roman" w:cs="Times New Roman"/>
        </w:rPr>
        <w:t xml:space="preserve"> 1 </w:t>
      </w:r>
      <w:r w:rsidRPr="00E900BC">
        <w:rPr>
          <w:rFonts w:ascii="Times New Roman" w:eastAsia="Times New Roman" w:hAnsi="Times New Roman" w:cs="Times New Roman"/>
        </w:rPr>
        <w:t xml:space="preserve">ustawy Prawo zamówień publicznych </w:t>
      </w:r>
      <w:r w:rsidR="00A47410" w:rsidRPr="00A47410">
        <w:rPr>
          <w:rFonts w:ascii="Times New Roman" w:eastAsia="Times New Roman" w:hAnsi="Times New Roman" w:cs="Times New Roman"/>
          <w:lang w:bidi="pl-PL"/>
        </w:rPr>
        <w:t>(</w:t>
      </w:r>
      <w:proofErr w:type="spellStart"/>
      <w:r w:rsidR="00A47410" w:rsidRPr="00A47410">
        <w:rPr>
          <w:rFonts w:ascii="Times New Roman" w:eastAsia="Times New Roman" w:hAnsi="Times New Roman" w:cs="Times New Roman"/>
          <w:lang w:bidi="pl-PL"/>
        </w:rPr>
        <w:t>t.j</w:t>
      </w:r>
      <w:proofErr w:type="spellEnd"/>
      <w:r w:rsidR="00A47410" w:rsidRPr="00A47410">
        <w:rPr>
          <w:rFonts w:ascii="Times New Roman" w:eastAsia="Times New Roman" w:hAnsi="Times New Roman" w:cs="Times New Roman"/>
          <w:lang w:bidi="pl-PL"/>
        </w:rPr>
        <w:t xml:space="preserve">. </w:t>
      </w:r>
      <w:r w:rsidR="00126434" w:rsidRPr="00126434">
        <w:rPr>
          <w:rFonts w:ascii="Times New Roman" w:eastAsia="Times New Roman" w:hAnsi="Times New Roman" w:cs="Times New Roman"/>
          <w:lang w:bidi="pl-PL"/>
        </w:rPr>
        <w:t>Dz. U. z 202</w:t>
      </w:r>
      <w:r w:rsidR="00D06F43">
        <w:rPr>
          <w:rFonts w:ascii="Times New Roman" w:eastAsia="Times New Roman" w:hAnsi="Times New Roman" w:cs="Times New Roman"/>
          <w:lang w:bidi="pl-PL"/>
        </w:rPr>
        <w:t>4</w:t>
      </w:r>
      <w:r w:rsidR="00126434" w:rsidRPr="00126434">
        <w:rPr>
          <w:rFonts w:ascii="Times New Roman" w:eastAsia="Times New Roman" w:hAnsi="Times New Roman" w:cs="Times New Roman"/>
          <w:lang w:bidi="pl-PL"/>
        </w:rPr>
        <w:t xml:space="preserve"> r. poz. </w:t>
      </w:r>
      <w:r w:rsidR="00D06F43">
        <w:rPr>
          <w:rFonts w:ascii="Times New Roman" w:eastAsia="Times New Roman" w:hAnsi="Times New Roman" w:cs="Times New Roman"/>
          <w:lang w:bidi="pl-PL"/>
        </w:rPr>
        <w:t>1320</w:t>
      </w:r>
      <w:r w:rsidR="00126434" w:rsidRPr="00126434">
        <w:rPr>
          <w:rFonts w:ascii="Times New Roman" w:eastAsia="Times New Roman" w:hAnsi="Times New Roman" w:cs="Times New Roman"/>
          <w:lang w:bidi="pl-PL"/>
        </w:rPr>
        <w:t xml:space="preserve"> z </w:t>
      </w:r>
      <w:proofErr w:type="spellStart"/>
      <w:r w:rsidR="00126434" w:rsidRPr="00126434">
        <w:rPr>
          <w:rFonts w:ascii="Times New Roman" w:eastAsia="Times New Roman" w:hAnsi="Times New Roman" w:cs="Times New Roman"/>
          <w:lang w:bidi="pl-PL"/>
        </w:rPr>
        <w:t>późn</w:t>
      </w:r>
      <w:proofErr w:type="spellEnd"/>
      <w:r w:rsidR="00126434" w:rsidRPr="00126434">
        <w:rPr>
          <w:rFonts w:ascii="Times New Roman" w:eastAsia="Times New Roman" w:hAnsi="Times New Roman" w:cs="Times New Roman"/>
          <w:lang w:bidi="pl-PL"/>
        </w:rPr>
        <w:t>. zm.</w:t>
      </w:r>
      <w:r w:rsidR="00A47410" w:rsidRPr="00A47410">
        <w:rPr>
          <w:rFonts w:ascii="Times New Roman" w:eastAsia="Times New Roman" w:hAnsi="Times New Roman" w:cs="Times New Roman"/>
          <w:lang w:bidi="pl-PL"/>
        </w:rPr>
        <w:t>)</w:t>
      </w:r>
      <w:r>
        <w:rPr>
          <w:rFonts w:ascii="Times New Roman" w:eastAsia="Times New Roman" w:hAnsi="Times New Roman" w:cs="Times New Roman"/>
        </w:rPr>
        <w:t>,</w:t>
      </w:r>
      <w:r w:rsidR="002827DA">
        <w:rPr>
          <w:rFonts w:ascii="Times New Roman" w:eastAsia="Times New Roman" w:hAnsi="Times New Roman" w:cs="Times New Roman"/>
        </w:rPr>
        <w:t xml:space="preserve"> </w:t>
      </w:r>
      <w:r w:rsidRPr="00E900BC">
        <w:rPr>
          <w:rFonts w:ascii="Times New Roman" w:eastAsia="Times New Roman" w:hAnsi="Times New Roman" w:cs="Times New Roman"/>
        </w:rPr>
        <w:t xml:space="preserve">w trybie podstawowym bez przeprowadzania negocjacji, stosownie do art. 108 ust. 1 pkt 5 </w:t>
      </w:r>
      <w:r w:rsidR="002827DA">
        <w:rPr>
          <w:rFonts w:ascii="Times New Roman" w:eastAsia="Times New Roman" w:hAnsi="Times New Roman" w:cs="Times New Roman"/>
        </w:rPr>
        <w:t xml:space="preserve">w zw. z art. 266 </w:t>
      </w:r>
      <w:r>
        <w:rPr>
          <w:rFonts w:ascii="Times New Roman" w:eastAsia="Times New Roman" w:hAnsi="Times New Roman" w:cs="Times New Roman"/>
        </w:rPr>
        <w:t xml:space="preserve">ustawy </w:t>
      </w:r>
      <w:proofErr w:type="spellStart"/>
      <w:r>
        <w:rPr>
          <w:rFonts w:ascii="Times New Roman" w:eastAsia="Times New Roman" w:hAnsi="Times New Roman" w:cs="Times New Roman"/>
        </w:rPr>
        <w:t>Pzp</w:t>
      </w:r>
      <w:proofErr w:type="spellEnd"/>
    </w:p>
    <w:p w14:paraId="41944CEF" w14:textId="0222237D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ja /my* niżej podpisany /i* ....................................................................................................</w:t>
      </w:r>
      <w:r w:rsidR="005A55DE">
        <w:rPr>
          <w:rFonts w:ascii="Times New Roman" w:hAnsi="Times New Roman" w:cs="Times New Roman"/>
        </w:rPr>
        <w:t xml:space="preserve">.................... </w:t>
      </w:r>
      <w:r w:rsidRPr="00E900BC">
        <w:rPr>
          <w:rFonts w:ascii="Times New Roman" w:hAnsi="Times New Roman" w:cs="Times New Roman"/>
        </w:rPr>
        <w:t>reprezentując Wykonawcę*.....................................................................................................</w:t>
      </w:r>
      <w:r w:rsidR="005A55DE">
        <w:rPr>
          <w:rFonts w:ascii="Times New Roman" w:hAnsi="Times New Roman" w:cs="Times New Roman"/>
        </w:rPr>
        <w:t>..................</w:t>
      </w:r>
    </w:p>
    <w:p w14:paraId="71584D7B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oświadczam/my*, że Wykonawca</w:t>
      </w:r>
      <w:r>
        <w:rPr>
          <w:rFonts w:ascii="Times New Roman" w:hAnsi="Times New Roman" w:cs="Times New Roman"/>
        </w:rPr>
        <w:t xml:space="preserve"> </w:t>
      </w:r>
      <w:r w:rsidRPr="00E900BC">
        <w:rPr>
          <w:rFonts w:ascii="Times New Roman" w:eastAsia="Times New Roman" w:hAnsi="Times New Roman" w:cs="Times New Roman"/>
          <w:b/>
          <w:bCs/>
          <w:lang w:eastAsia="pl-PL"/>
        </w:rPr>
        <w:t>(należy zaznaczyć właściwy kwadrat):</w:t>
      </w:r>
    </w:p>
    <w:p w14:paraId="63A14DA9" w14:textId="7D41604F" w:rsidR="00851637" w:rsidRPr="001516F8" w:rsidRDefault="00851637" w:rsidP="00851637">
      <w:pPr>
        <w:widowControl w:val="0"/>
        <w:spacing w:before="240" w:after="24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sym w:font="Wingdings" w:char="F06F"/>
      </w:r>
      <w:r w:rsidRPr="001516F8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1516F8">
        <w:rPr>
          <w:rFonts w:ascii="Times New Roman" w:hAnsi="Times New Roman" w:cs="Times New Roman"/>
          <w:b/>
          <w:bCs/>
        </w:rPr>
        <w:t xml:space="preserve">nie należy </w:t>
      </w:r>
      <w:r w:rsidRPr="001516F8">
        <w:rPr>
          <w:rFonts w:ascii="Times New Roman" w:hAnsi="Times New Roman" w:cs="Times New Roman"/>
        </w:rPr>
        <w:t xml:space="preserve">do tej samej grupy kapitałowej, w rozumieniu </w:t>
      </w:r>
      <w:r w:rsidR="00BC4FEA">
        <w:rPr>
          <w:rFonts w:ascii="Times New Roman" w:hAnsi="Times New Roman" w:cs="Times New Roman"/>
        </w:rPr>
        <w:t>u</w:t>
      </w:r>
      <w:r w:rsidR="00BC4FEA" w:rsidRPr="00BC4FEA">
        <w:rPr>
          <w:rFonts w:ascii="Times New Roman" w:hAnsi="Times New Roman" w:cs="Times New Roman"/>
        </w:rPr>
        <w:t>staw</w:t>
      </w:r>
      <w:r w:rsidR="00BC4FEA">
        <w:rPr>
          <w:rFonts w:ascii="Times New Roman" w:hAnsi="Times New Roman" w:cs="Times New Roman"/>
        </w:rPr>
        <w:t>y</w:t>
      </w:r>
      <w:r w:rsidR="00BC4FEA" w:rsidRPr="00BC4FEA">
        <w:rPr>
          <w:rFonts w:ascii="Times New Roman" w:hAnsi="Times New Roman" w:cs="Times New Roman"/>
        </w:rPr>
        <w:t xml:space="preserve"> z dnia 16 lutego 2007 r. </w:t>
      </w:r>
      <w:r w:rsidR="008A3F8C">
        <w:rPr>
          <w:rFonts w:ascii="Times New Roman" w:hAnsi="Times New Roman" w:cs="Times New Roman"/>
        </w:rPr>
        <w:t xml:space="preserve">                       </w:t>
      </w:r>
      <w:r w:rsidR="00BC4FEA" w:rsidRPr="00BC4FEA">
        <w:rPr>
          <w:rFonts w:ascii="Times New Roman" w:hAnsi="Times New Roman" w:cs="Times New Roman"/>
        </w:rPr>
        <w:t>o ochronie konkurencji i konsumentów (</w:t>
      </w:r>
      <w:proofErr w:type="spellStart"/>
      <w:r w:rsidR="00BC4FEA" w:rsidRPr="00BC4FEA">
        <w:rPr>
          <w:rFonts w:ascii="Times New Roman" w:hAnsi="Times New Roman" w:cs="Times New Roman"/>
        </w:rPr>
        <w:t>t.j</w:t>
      </w:r>
      <w:proofErr w:type="spellEnd"/>
      <w:r w:rsidR="00BC4FEA" w:rsidRPr="00BC4FEA">
        <w:rPr>
          <w:rFonts w:ascii="Times New Roman" w:hAnsi="Times New Roman" w:cs="Times New Roman"/>
        </w:rPr>
        <w:t xml:space="preserve">. </w:t>
      </w:r>
      <w:r w:rsidR="004B2DF0" w:rsidRPr="004B2DF0">
        <w:rPr>
          <w:rFonts w:ascii="Times New Roman" w:hAnsi="Times New Roman" w:cs="Times New Roman"/>
        </w:rPr>
        <w:t>Dz. U. z 2024 r. poz. 594</w:t>
      </w:r>
      <w:r w:rsidR="00BC4FEA" w:rsidRPr="00BC4FEA">
        <w:rPr>
          <w:rFonts w:ascii="Times New Roman" w:hAnsi="Times New Roman" w:cs="Times New Roman"/>
        </w:rPr>
        <w:t>)</w:t>
      </w:r>
      <w:r w:rsidR="00E821DA">
        <w:rPr>
          <w:rFonts w:ascii="Times New Roman" w:hAnsi="Times New Roman" w:cs="Times New Roman"/>
        </w:rPr>
        <w:t xml:space="preserve"> </w:t>
      </w:r>
      <w:r w:rsidRPr="001516F8">
        <w:rPr>
          <w:rFonts w:ascii="Times New Roman" w:hAnsi="Times New Roman" w:cs="Times New Roman"/>
        </w:rPr>
        <w:t>w stosunku do Wykonawców, którzy złożyli odrębne oferty w niniejszym postępowaniu o udzielenie zamówienia publicznego.</w:t>
      </w:r>
    </w:p>
    <w:p w14:paraId="3E2D2E7A" w14:textId="43DA5139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sym w:font="Wingdings" w:char="F06F"/>
      </w:r>
      <w:r w:rsidRPr="00E900BC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E900BC">
        <w:rPr>
          <w:rFonts w:ascii="Times New Roman" w:hAnsi="Times New Roman" w:cs="Times New Roman"/>
          <w:b/>
          <w:bCs/>
        </w:rPr>
        <w:t xml:space="preserve">należy </w:t>
      </w:r>
      <w:r w:rsidRPr="00E900BC">
        <w:rPr>
          <w:rFonts w:ascii="Times New Roman" w:hAnsi="Times New Roman" w:cs="Times New Roman"/>
        </w:rPr>
        <w:t xml:space="preserve">do tej samej grupy kapitałowej, w rozumieniu </w:t>
      </w:r>
      <w:r w:rsidR="00BC4FEA">
        <w:rPr>
          <w:rFonts w:ascii="Times New Roman" w:hAnsi="Times New Roman" w:cs="Times New Roman"/>
        </w:rPr>
        <w:t>u</w:t>
      </w:r>
      <w:r w:rsidR="00BC4FEA" w:rsidRPr="00BC4FEA">
        <w:rPr>
          <w:rFonts w:ascii="Times New Roman" w:hAnsi="Times New Roman" w:cs="Times New Roman"/>
        </w:rPr>
        <w:t>staw</w:t>
      </w:r>
      <w:r w:rsidR="00BC4FEA">
        <w:rPr>
          <w:rFonts w:ascii="Times New Roman" w:hAnsi="Times New Roman" w:cs="Times New Roman"/>
        </w:rPr>
        <w:t>y</w:t>
      </w:r>
      <w:r w:rsidR="00BC4FEA" w:rsidRPr="00BC4FEA">
        <w:rPr>
          <w:rFonts w:ascii="Times New Roman" w:hAnsi="Times New Roman" w:cs="Times New Roman"/>
        </w:rPr>
        <w:t xml:space="preserve"> z dnia 16 lutego 2007 r. o ochronie konkurencji i konsumentów (</w:t>
      </w:r>
      <w:proofErr w:type="spellStart"/>
      <w:r w:rsidR="00BC4FEA" w:rsidRPr="00BC4FEA">
        <w:rPr>
          <w:rFonts w:ascii="Times New Roman" w:hAnsi="Times New Roman" w:cs="Times New Roman"/>
        </w:rPr>
        <w:t>t.j</w:t>
      </w:r>
      <w:proofErr w:type="spellEnd"/>
      <w:r w:rsidR="00BC4FEA" w:rsidRPr="00BC4FEA">
        <w:rPr>
          <w:rFonts w:ascii="Times New Roman" w:hAnsi="Times New Roman" w:cs="Times New Roman"/>
        </w:rPr>
        <w:t xml:space="preserve">. </w:t>
      </w:r>
      <w:r w:rsidR="004B2DF0" w:rsidRPr="004B2DF0">
        <w:rPr>
          <w:rFonts w:ascii="Times New Roman" w:hAnsi="Times New Roman" w:cs="Times New Roman"/>
        </w:rPr>
        <w:t>Dz. U. z 2024 r. poz. 594</w:t>
      </w:r>
      <w:r w:rsidR="00BC4FEA" w:rsidRPr="00BC4FEA">
        <w:rPr>
          <w:rFonts w:ascii="Times New Roman" w:hAnsi="Times New Roman" w:cs="Times New Roman"/>
        </w:rPr>
        <w:t>)</w:t>
      </w:r>
      <w:r w:rsidRPr="00E900BC">
        <w:rPr>
          <w:rFonts w:ascii="Times New Roman" w:hAnsi="Times New Roman" w:cs="Times New Roman"/>
        </w:rPr>
        <w:t>, z innym Wykonawcą, który złożył odrębną ofertę w niniejszym postępowaniu o udzielenie zamówienia publicznego:</w:t>
      </w:r>
    </w:p>
    <w:p w14:paraId="665CCF3E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1)………………………………………………………………………………………………</w:t>
      </w:r>
    </w:p>
    <w:p w14:paraId="11875DF6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2)………………………………………………………………………………………………</w:t>
      </w:r>
    </w:p>
    <w:p w14:paraId="112C5114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3)………………………………………………………………………………………………</w:t>
      </w:r>
    </w:p>
    <w:p w14:paraId="6C2F3445" w14:textId="77777777" w:rsidR="00851637" w:rsidRPr="00E900BC" w:rsidRDefault="00851637" w:rsidP="00851637">
      <w:pPr>
        <w:widowControl w:val="0"/>
        <w:spacing w:after="0" w:line="360" w:lineRule="auto"/>
        <w:jc w:val="both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Jednocześnie przekładam następujące dokumenty lub informacje potwierdzające przygotowanie oferty niezależnie od innego Wykonawcy należącego do tej samej grupy kapitałowej:</w:t>
      </w:r>
    </w:p>
    <w:p w14:paraId="69F52A42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1)………………………………………………………………………………………………</w:t>
      </w:r>
    </w:p>
    <w:p w14:paraId="7D631517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2)………………………………………………………………………………………………</w:t>
      </w:r>
    </w:p>
    <w:p w14:paraId="1CF42E41" w14:textId="7E921538" w:rsidR="005A55DE" w:rsidRPr="00BC5722" w:rsidRDefault="00851637" w:rsidP="007B00C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3)………………………………………………………………………………………………</w:t>
      </w:r>
    </w:p>
    <w:p w14:paraId="0F5ECB9C" w14:textId="77777777" w:rsidR="00EA3DAD" w:rsidRDefault="00EA3DAD" w:rsidP="007B00C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27792E12" w14:textId="72B821C3" w:rsidR="00851637" w:rsidRPr="007B00C4" w:rsidRDefault="00851637" w:rsidP="007B00C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eastAsia="Times New Roman" w:hAnsi="Times New Roman" w:cs="Times New Roman"/>
          <w:lang w:eastAsia="pl-PL"/>
        </w:rPr>
        <w:t>Miejscowość …………….……., dnia ………….……. r.</w:t>
      </w:r>
      <w:r w:rsidR="00434572">
        <w:rPr>
          <w:rFonts w:ascii="Times New Roman" w:eastAsia="Times New Roman" w:hAnsi="Times New Roman" w:cs="Times New Roman"/>
          <w:lang w:eastAsia="pl-PL"/>
        </w:rPr>
        <w:tab/>
        <w:t>……………………………………</w:t>
      </w:r>
      <w:r w:rsidR="001321B5">
        <w:rPr>
          <w:rFonts w:ascii="Times New Roman" w:eastAsia="Times New Roman" w:hAnsi="Times New Roman" w:cs="Times New Roman"/>
          <w:lang w:eastAsia="pl-PL"/>
        </w:rPr>
        <w:t>….</w:t>
      </w:r>
    </w:p>
    <w:p w14:paraId="6EE93C02" w14:textId="15D799B9" w:rsidR="00851637" w:rsidRPr="00391D6A" w:rsidRDefault="00AA6DEB" w:rsidP="00851637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iCs/>
          <w:sz w:val="16"/>
          <w:szCs w:val="16"/>
        </w:rPr>
        <w:t xml:space="preserve">                   </w:t>
      </w:r>
      <w:r w:rsidR="00851637" w:rsidRPr="00391D6A">
        <w:rPr>
          <w:rFonts w:ascii="Times New Roman" w:eastAsia="Times New Roman" w:hAnsi="Times New Roman" w:cs="Times New Roman"/>
          <w:b/>
          <w:iCs/>
          <w:sz w:val="16"/>
          <w:szCs w:val="16"/>
        </w:rPr>
        <w:t xml:space="preserve"> (</w:t>
      </w:r>
      <w:r w:rsidR="00391D6A" w:rsidRPr="00391D6A">
        <w:rPr>
          <w:rFonts w:ascii="Times New Roman" w:eastAsia="Times New Roman" w:hAnsi="Times New Roman" w:cs="Times New Roman"/>
          <w:b/>
          <w:iCs/>
          <w:sz w:val="16"/>
          <w:szCs w:val="16"/>
        </w:rPr>
        <w:t xml:space="preserve">pieczęć, </w:t>
      </w:r>
      <w:r w:rsidR="00851637" w:rsidRPr="00391D6A">
        <w:rPr>
          <w:rFonts w:ascii="Times New Roman" w:eastAsia="Times New Roman" w:hAnsi="Times New Roman" w:cs="Times New Roman"/>
          <w:b/>
          <w:iCs/>
          <w:sz w:val="16"/>
          <w:szCs w:val="16"/>
        </w:rPr>
        <w:t>podpis osoby/osób upoważnionej)</w:t>
      </w:r>
    </w:p>
    <w:p w14:paraId="53A714E8" w14:textId="77777777" w:rsidR="00D558F2" w:rsidRDefault="00D558F2" w:rsidP="00C748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B1771DC" w14:textId="79EB519E" w:rsidR="00D5085D" w:rsidRPr="00C748CE" w:rsidRDefault="00851637" w:rsidP="00C748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AA6F57">
        <w:rPr>
          <w:rFonts w:ascii="Times New Roman" w:hAnsi="Times New Roman" w:cs="Times New Roman"/>
          <w:sz w:val="16"/>
          <w:szCs w:val="16"/>
        </w:rPr>
        <w:t>* Ni</w:t>
      </w:r>
      <w:r w:rsidRPr="00AA6F57">
        <w:rPr>
          <w:rFonts w:ascii="Times New Roman" w:hAnsi="Times New Roman" w:cs="Times New Roman"/>
          <w:iCs/>
          <w:sz w:val="16"/>
          <w:szCs w:val="16"/>
        </w:rPr>
        <w:t>epotrzebne skreślić lub pominąć.</w:t>
      </w:r>
    </w:p>
    <w:p w14:paraId="4782E851" w14:textId="4544F416" w:rsidR="005A314A" w:rsidRPr="005A314A" w:rsidRDefault="005A314A" w:rsidP="00D570EA">
      <w:pPr>
        <w:tabs>
          <w:tab w:val="left" w:pos="1890"/>
        </w:tabs>
        <w:rPr>
          <w:rFonts w:ascii="Times New Roman" w:hAnsi="Times New Roman" w:cs="Times New Roman"/>
          <w:sz w:val="16"/>
          <w:szCs w:val="16"/>
        </w:rPr>
      </w:pPr>
    </w:p>
    <w:sectPr w:rsidR="005A314A" w:rsidRPr="005A314A" w:rsidSect="00F746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41F5D" w14:textId="77777777" w:rsidR="00552755" w:rsidRDefault="00552755" w:rsidP="00FE3099">
      <w:pPr>
        <w:spacing w:after="0" w:line="240" w:lineRule="auto"/>
      </w:pPr>
      <w:r>
        <w:separator/>
      </w:r>
    </w:p>
  </w:endnote>
  <w:endnote w:type="continuationSeparator" w:id="0">
    <w:p w14:paraId="7E558D9E" w14:textId="77777777" w:rsidR="00552755" w:rsidRDefault="00552755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36FF1" w14:textId="77777777" w:rsidR="008C3F29" w:rsidRDefault="008C3F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0022F" w14:textId="34D6B8EA" w:rsidR="005472E4" w:rsidRPr="008C3F29" w:rsidRDefault="008C3F29" w:rsidP="008C3F29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Arial Unicode MS" w:hAnsi="Times New Roman" w:cs="Times New Roman"/>
        <w:color w:val="000000"/>
        <w:sz w:val="18"/>
        <w:szCs w:val="18"/>
        <w:lang w:eastAsia="pl-PL" w:bidi="pl-PL"/>
      </w:rPr>
    </w:pPr>
    <w:r w:rsidRPr="0046781E">
      <w:rPr>
        <w:rFonts w:ascii="Times New Roman" w:eastAsia="Arial Unicode MS" w:hAnsi="Times New Roman" w:cs="Times New Roman"/>
        <w:color w:val="000000"/>
        <w:sz w:val="18"/>
        <w:szCs w:val="18"/>
        <w:lang w:eastAsia="pl-PL" w:bidi="pl-PL"/>
      </w:rPr>
      <w:t>Projekt pn.: „ Rozwój obszaru integracji społecznej i lokalnej - ochrona i zachowanie zabytkowego parku  w Goruńsku" współfinansowany jest ze środków Fundusze Europejskie dla Lubuskiego 2021-2027, Działanie  FELB.08.04 Wsparcie terytorialne obszarów innych niż miejskie – IIT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86492" w14:textId="77777777" w:rsidR="008C3F29" w:rsidRDefault="008C3F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097A0" w14:textId="77777777" w:rsidR="00552755" w:rsidRDefault="00552755" w:rsidP="00FE3099">
      <w:pPr>
        <w:spacing w:after="0" w:line="240" w:lineRule="auto"/>
      </w:pPr>
      <w:r>
        <w:separator/>
      </w:r>
    </w:p>
  </w:footnote>
  <w:footnote w:type="continuationSeparator" w:id="0">
    <w:p w14:paraId="6DFE7519" w14:textId="77777777" w:rsidR="00552755" w:rsidRDefault="00552755" w:rsidP="00FE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C7FB6" w14:textId="77777777" w:rsidR="008C3F29" w:rsidRDefault="008C3F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932ED" w14:textId="5E639589" w:rsidR="00F6654E" w:rsidRPr="00F6654E" w:rsidRDefault="00F6654E" w:rsidP="00F6654E">
    <w:pPr>
      <w:tabs>
        <w:tab w:val="center" w:pos="4536"/>
        <w:tab w:val="left" w:pos="6822"/>
        <w:tab w:val="right" w:pos="9072"/>
      </w:tabs>
      <w:suppressAutoHyphens/>
      <w:overflowPunct w:val="0"/>
      <w:autoSpaceDE w:val="0"/>
      <w:spacing w:after="0" w:line="240" w:lineRule="auto"/>
      <w:rPr>
        <w:rFonts w:ascii="Liberation Serif" w:eastAsia="SimSun" w:hAnsi="Liberation Serif" w:cs="Mangal"/>
        <w:noProof/>
        <w:kern w:val="3"/>
        <w:sz w:val="24"/>
        <w:szCs w:val="24"/>
        <w:lang w:eastAsia="zh-CN" w:bidi="hi-IN"/>
      </w:rPr>
    </w:pPr>
    <w:r w:rsidRPr="00F6654E">
      <w:rPr>
        <w:rFonts w:ascii="Liberation Serif" w:eastAsia="SimSun" w:hAnsi="Liberation Serif" w:cs="Mangal"/>
        <w:noProof/>
        <w:kern w:val="3"/>
        <w:sz w:val="24"/>
        <w:szCs w:val="24"/>
        <w:lang w:val="en-US" w:eastAsia="zh-CN" w:bidi="hi-IN"/>
      </w:rPr>
      <w:tab/>
    </w:r>
    <w:r w:rsidR="006A4871">
      <w:rPr>
        <w:rFonts w:ascii="Liberation Serif" w:eastAsia="SimSun" w:hAnsi="Liberation Serif" w:cs="Mangal"/>
        <w:noProof/>
        <w:kern w:val="3"/>
        <w:sz w:val="24"/>
        <w:szCs w:val="24"/>
        <w:lang w:val="en-US" w:eastAsia="zh-CN" w:bidi="hi-IN"/>
      </w:rPr>
      <w:drawing>
        <wp:inline distT="0" distB="0" distL="0" distR="0" wp14:anchorId="317C96E8" wp14:editId="76CE2B64">
          <wp:extent cx="5755005" cy="646430"/>
          <wp:effectExtent l="0" t="0" r="0" b="0"/>
          <wp:docPr id="7984577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6654E">
      <w:rPr>
        <w:rFonts w:ascii="Liberation Serif" w:eastAsia="SimSun" w:hAnsi="Liberation Serif" w:cs="Mangal"/>
        <w:noProof/>
        <w:kern w:val="3"/>
        <w:sz w:val="24"/>
        <w:szCs w:val="24"/>
        <w:lang w:val="en-US" w:eastAsia="zh-CN" w:bidi="hi-IN"/>
      </w:rPr>
      <w:tab/>
    </w:r>
  </w:p>
  <w:p w14:paraId="3EDE0D93" w14:textId="77777777" w:rsidR="00F6654E" w:rsidRDefault="00F6654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34B6B" w14:textId="77777777" w:rsidR="008C3F29" w:rsidRDefault="008C3F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637"/>
    <w:rsid w:val="00017648"/>
    <w:rsid w:val="0004121F"/>
    <w:rsid w:val="0006089F"/>
    <w:rsid w:val="00067AC5"/>
    <w:rsid w:val="000847AB"/>
    <w:rsid w:val="00087895"/>
    <w:rsid w:val="000915FB"/>
    <w:rsid w:val="000952FE"/>
    <w:rsid w:val="000C78CA"/>
    <w:rsid w:val="001020F5"/>
    <w:rsid w:val="001161A0"/>
    <w:rsid w:val="00126434"/>
    <w:rsid w:val="001321B5"/>
    <w:rsid w:val="001550CD"/>
    <w:rsid w:val="00155EE3"/>
    <w:rsid w:val="00157EA6"/>
    <w:rsid w:val="001761DF"/>
    <w:rsid w:val="0018331D"/>
    <w:rsid w:val="00183B3E"/>
    <w:rsid w:val="00185809"/>
    <w:rsid w:val="00197742"/>
    <w:rsid w:val="001A70CB"/>
    <w:rsid w:val="001C6F59"/>
    <w:rsid w:val="001D1EB2"/>
    <w:rsid w:val="001F1271"/>
    <w:rsid w:val="001F762D"/>
    <w:rsid w:val="002300FF"/>
    <w:rsid w:val="002318FD"/>
    <w:rsid w:val="00243BEB"/>
    <w:rsid w:val="002827DA"/>
    <w:rsid w:val="002907E9"/>
    <w:rsid w:val="002A6408"/>
    <w:rsid w:val="003030D0"/>
    <w:rsid w:val="003209B0"/>
    <w:rsid w:val="00334CEC"/>
    <w:rsid w:val="00355E4D"/>
    <w:rsid w:val="00362E3E"/>
    <w:rsid w:val="00376A40"/>
    <w:rsid w:val="00384757"/>
    <w:rsid w:val="00385491"/>
    <w:rsid w:val="00391D6A"/>
    <w:rsid w:val="003923A2"/>
    <w:rsid w:val="003A1A15"/>
    <w:rsid w:val="003A699E"/>
    <w:rsid w:val="003C4C1F"/>
    <w:rsid w:val="003F52F2"/>
    <w:rsid w:val="00407FA0"/>
    <w:rsid w:val="004112AA"/>
    <w:rsid w:val="00434572"/>
    <w:rsid w:val="004677BE"/>
    <w:rsid w:val="00474831"/>
    <w:rsid w:val="00486E5E"/>
    <w:rsid w:val="004B2DF0"/>
    <w:rsid w:val="004B3B9C"/>
    <w:rsid w:val="004C185B"/>
    <w:rsid w:val="004F1F27"/>
    <w:rsid w:val="005033E3"/>
    <w:rsid w:val="005059C1"/>
    <w:rsid w:val="00517383"/>
    <w:rsid w:val="0053582C"/>
    <w:rsid w:val="005472E4"/>
    <w:rsid w:val="00552755"/>
    <w:rsid w:val="00556D0D"/>
    <w:rsid w:val="005660BF"/>
    <w:rsid w:val="00581185"/>
    <w:rsid w:val="00581EF9"/>
    <w:rsid w:val="005903FD"/>
    <w:rsid w:val="00594A45"/>
    <w:rsid w:val="005A314A"/>
    <w:rsid w:val="005A55DE"/>
    <w:rsid w:val="005D4A63"/>
    <w:rsid w:val="005F6E74"/>
    <w:rsid w:val="0061054A"/>
    <w:rsid w:val="00634382"/>
    <w:rsid w:val="006514F7"/>
    <w:rsid w:val="00693A74"/>
    <w:rsid w:val="006A098D"/>
    <w:rsid w:val="006A4871"/>
    <w:rsid w:val="006B3116"/>
    <w:rsid w:val="006D0917"/>
    <w:rsid w:val="006D0C98"/>
    <w:rsid w:val="00707DFF"/>
    <w:rsid w:val="00742D69"/>
    <w:rsid w:val="00751A49"/>
    <w:rsid w:val="00761F82"/>
    <w:rsid w:val="00767FCF"/>
    <w:rsid w:val="00787658"/>
    <w:rsid w:val="007B00C4"/>
    <w:rsid w:val="007D434C"/>
    <w:rsid w:val="007E2507"/>
    <w:rsid w:val="008024FA"/>
    <w:rsid w:val="00814DEE"/>
    <w:rsid w:val="00822A87"/>
    <w:rsid w:val="00851637"/>
    <w:rsid w:val="00852735"/>
    <w:rsid w:val="008903F8"/>
    <w:rsid w:val="00893521"/>
    <w:rsid w:val="008A3F8C"/>
    <w:rsid w:val="008B69D2"/>
    <w:rsid w:val="008C3F29"/>
    <w:rsid w:val="008C6378"/>
    <w:rsid w:val="009148E8"/>
    <w:rsid w:val="00957D1A"/>
    <w:rsid w:val="0097052A"/>
    <w:rsid w:val="00974D46"/>
    <w:rsid w:val="00986CCE"/>
    <w:rsid w:val="009A73F1"/>
    <w:rsid w:val="00A40331"/>
    <w:rsid w:val="00A47410"/>
    <w:rsid w:val="00A6385C"/>
    <w:rsid w:val="00A73103"/>
    <w:rsid w:val="00A77FFC"/>
    <w:rsid w:val="00A807AA"/>
    <w:rsid w:val="00AA6DEB"/>
    <w:rsid w:val="00AD35C2"/>
    <w:rsid w:val="00AE3E48"/>
    <w:rsid w:val="00AF482A"/>
    <w:rsid w:val="00B15FAC"/>
    <w:rsid w:val="00B32B6C"/>
    <w:rsid w:val="00B37268"/>
    <w:rsid w:val="00B63850"/>
    <w:rsid w:val="00B877F0"/>
    <w:rsid w:val="00BB52AC"/>
    <w:rsid w:val="00BC4FEA"/>
    <w:rsid w:val="00BC5722"/>
    <w:rsid w:val="00BC6FC7"/>
    <w:rsid w:val="00BE21D0"/>
    <w:rsid w:val="00BF43B7"/>
    <w:rsid w:val="00C120D6"/>
    <w:rsid w:val="00C1479B"/>
    <w:rsid w:val="00C40E18"/>
    <w:rsid w:val="00C503A2"/>
    <w:rsid w:val="00C72381"/>
    <w:rsid w:val="00C741DA"/>
    <w:rsid w:val="00C748CE"/>
    <w:rsid w:val="00C7582A"/>
    <w:rsid w:val="00CB65AA"/>
    <w:rsid w:val="00CE13E5"/>
    <w:rsid w:val="00CE41FF"/>
    <w:rsid w:val="00D06F43"/>
    <w:rsid w:val="00D146F7"/>
    <w:rsid w:val="00D279C8"/>
    <w:rsid w:val="00D5085D"/>
    <w:rsid w:val="00D558F2"/>
    <w:rsid w:val="00D570EA"/>
    <w:rsid w:val="00D941DE"/>
    <w:rsid w:val="00DB027D"/>
    <w:rsid w:val="00DB0679"/>
    <w:rsid w:val="00DD0722"/>
    <w:rsid w:val="00DD0791"/>
    <w:rsid w:val="00E26B48"/>
    <w:rsid w:val="00E27443"/>
    <w:rsid w:val="00E318E4"/>
    <w:rsid w:val="00E4630B"/>
    <w:rsid w:val="00E67A6F"/>
    <w:rsid w:val="00E70216"/>
    <w:rsid w:val="00E821DA"/>
    <w:rsid w:val="00E9673E"/>
    <w:rsid w:val="00EA3DAD"/>
    <w:rsid w:val="00ED435F"/>
    <w:rsid w:val="00EF4131"/>
    <w:rsid w:val="00F2736D"/>
    <w:rsid w:val="00F31476"/>
    <w:rsid w:val="00F31584"/>
    <w:rsid w:val="00F50A75"/>
    <w:rsid w:val="00F616C8"/>
    <w:rsid w:val="00F6654E"/>
    <w:rsid w:val="00F746B0"/>
    <w:rsid w:val="00F749B1"/>
    <w:rsid w:val="00F91D97"/>
    <w:rsid w:val="00FB0FA9"/>
    <w:rsid w:val="00FD1C8F"/>
    <w:rsid w:val="00FD5EFA"/>
    <w:rsid w:val="00FE3099"/>
    <w:rsid w:val="00FE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7D8A8"/>
  <w15:docId w15:val="{407FED86-BB3C-4EBA-A479-5547EBAB6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3099"/>
  </w:style>
  <w:style w:type="paragraph" w:styleId="Stopka">
    <w:name w:val="footer"/>
    <w:basedOn w:val="Normalny"/>
    <w:link w:val="StopkaZnak"/>
    <w:uiPriority w:val="99"/>
    <w:unhideWhenUsed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3099"/>
  </w:style>
  <w:style w:type="paragraph" w:styleId="Tekstdymka">
    <w:name w:val="Balloon Text"/>
    <w:basedOn w:val="Normalny"/>
    <w:link w:val="TekstdymkaZnak"/>
    <w:uiPriority w:val="99"/>
    <w:semiHidden/>
    <w:unhideWhenUsed/>
    <w:rsid w:val="00E46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30B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0847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7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WI.271.3.2021.KOI  „Budowa drogi gminnej nr 40 Podole (obok Mana) - Wysoczyn”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3349D2F-D59E-4364-97DD-72A8B8F10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288</Words>
  <Characters>1730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Bartosz Wawrzyniak</cp:lastModifiedBy>
  <cp:revision>133</cp:revision>
  <dcterms:created xsi:type="dcterms:W3CDTF">2021-01-22T09:20:00Z</dcterms:created>
  <dcterms:modified xsi:type="dcterms:W3CDTF">2026-01-29T15:47:00Z</dcterms:modified>
</cp:coreProperties>
</file>